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83C" w:rsidRDefault="00CA4B60" w:rsidP="002C183C">
      <w:pPr>
        <w:jc w:val="center"/>
        <w:rPr>
          <w:b/>
        </w:rPr>
      </w:pPr>
      <w:r>
        <w:rPr>
          <w:b/>
        </w:rPr>
        <w:t xml:space="preserve">AFRICA RISING </w:t>
      </w:r>
      <w:r w:rsidRPr="00BF70D6">
        <w:rPr>
          <w:b/>
        </w:rPr>
        <w:t>Nutrition Approaches</w:t>
      </w:r>
      <w:r w:rsidR="002C183C">
        <w:rPr>
          <w:b/>
        </w:rPr>
        <w:t xml:space="preserve"> Phase </w:t>
      </w:r>
    </w:p>
    <w:p w:rsidR="00CA4B60" w:rsidRPr="00BF70D6" w:rsidRDefault="00CA4B60" w:rsidP="00CA4B60">
      <w:pPr>
        <w:rPr>
          <w:b/>
        </w:rPr>
      </w:pPr>
      <w:r w:rsidRPr="00BF70D6">
        <w:rPr>
          <w:b/>
        </w:rPr>
        <w:t>Key objectives:</w:t>
      </w:r>
    </w:p>
    <w:p w:rsidR="00CA4B60" w:rsidRDefault="00CA4B60" w:rsidP="00CA4B60">
      <w:pPr>
        <w:pStyle w:val="ListParagraph"/>
        <w:numPr>
          <w:ilvl w:val="0"/>
          <w:numId w:val="1"/>
        </w:numPr>
      </w:pPr>
      <w:r>
        <w:t xml:space="preserve">Improve the food security and diet diversity of households, with a focus on women(pregnant, lactating, women of child bearing age) and children under five (first 1000 days) </w:t>
      </w:r>
    </w:p>
    <w:p w:rsidR="00CA4B60" w:rsidRDefault="00CA4B60" w:rsidP="00CA4B60">
      <w:pPr>
        <w:pStyle w:val="ListParagraph"/>
        <w:numPr>
          <w:ilvl w:val="0"/>
          <w:numId w:val="2"/>
        </w:numPr>
      </w:pPr>
      <w:r>
        <w:t>Increase production of diversified crops/livestock to improve access and availability</w:t>
      </w:r>
    </w:p>
    <w:p w:rsidR="00CA4B60" w:rsidRDefault="00CA4B60" w:rsidP="00CA4B60">
      <w:pPr>
        <w:pStyle w:val="ListParagraph"/>
        <w:numPr>
          <w:ilvl w:val="0"/>
          <w:numId w:val="2"/>
        </w:numPr>
      </w:pPr>
      <w:r>
        <w:t>Increase consumption of diversified diets amongst women and children</w:t>
      </w:r>
    </w:p>
    <w:p w:rsidR="00CA4B60" w:rsidRDefault="00CA4B60" w:rsidP="00CA4B60">
      <w:pPr>
        <w:pStyle w:val="ListParagraph"/>
        <w:numPr>
          <w:ilvl w:val="0"/>
          <w:numId w:val="2"/>
        </w:numPr>
      </w:pPr>
      <w:r>
        <w:t>Improve nutrition knowledge and care practices through effective behaviour change strategies</w:t>
      </w:r>
    </w:p>
    <w:p w:rsidR="00CA4B60" w:rsidRPr="003174AD" w:rsidRDefault="00CA4B60" w:rsidP="00CA4B60">
      <w:pPr>
        <w:pStyle w:val="ListParagraph"/>
        <w:numPr>
          <w:ilvl w:val="0"/>
          <w:numId w:val="2"/>
        </w:numPr>
        <w:rPr>
          <w:rFonts w:cstheme="minorHAnsi"/>
        </w:rPr>
      </w:pPr>
      <w:r w:rsidRPr="00FB16CB">
        <w:rPr>
          <w:rFonts w:cstheme="minorHAnsi"/>
        </w:rPr>
        <w:t xml:space="preserve">Build capacity at the individual and institutional levels for research on nutrition, </w:t>
      </w:r>
      <w:r>
        <w:rPr>
          <w:rFonts w:cstheme="minorHAnsi"/>
        </w:rPr>
        <w:t xml:space="preserve">nutrition –agriculture linkages, </w:t>
      </w:r>
      <w:r w:rsidRPr="00FB16CB">
        <w:rPr>
          <w:rFonts w:cstheme="minorHAnsi"/>
        </w:rPr>
        <w:t xml:space="preserve">post- harvest , </w:t>
      </w:r>
      <w:r>
        <w:rPr>
          <w:rFonts w:cstheme="minorHAnsi"/>
        </w:rPr>
        <w:t xml:space="preserve">nutrition sensitive </w:t>
      </w:r>
      <w:r w:rsidRPr="00FB16CB">
        <w:rPr>
          <w:rFonts w:cstheme="minorHAnsi"/>
        </w:rPr>
        <w:t>soil management and value addition</w:t>
      </w:r>
    </w:p>
    <w:p w:rsidR="00CA4B60" w:rsidRDefault="00CA4B60" w:rsidP="00CA4B60">
      <w:pPr>
        <w:pStyle w:val="ListParagraph"/>
        <w:numPr>
          <w:ilvl w:val="0"/>
          <w:numId w:val="2"/>
        </w:numPr>
      </w:pPr>
      <w:r>
        <w:t>Expand nutrition sensitive value chains and market linkages for improved nutrition</w:t>
      </w:r>
    </w:p>
    <w:p w:rsidR="00CA4B60" w:rsidRDefault="00CA4B60" w:rsidP="00CA4B60">
      <w:pPr>
        <w:pStyle w:val="ListParagraph"/>
        <w:numPr>
          <w:ilvl w:val="0"/>
          <w:numId w:val="2"/>
        </w:numPr>
      </w:pPr>
      <w:r>
        <w:t>Improve post- harvest technologies for improved nutrition</w:t>
      </w:r>
    </w:p>
    <w:p w:rsidR="00765876" w:rsidRDefault="00CA4B60" w:rsidP="00765876">
      <w:pPr>
        <w:pStyle w:val="ListParagraph"/>
        <w:numPr>
          <w:ilvl w:val="0"/>
          <w:numId w:val="2"/>
        </w:numPr>
      </w:pPr>
      <w:r>
        <w:t>Identify agriculture impact pathways to nutrition(income/markets, production diversification, nutrition education/behaviour change, women empowerment</w:t>
      </w:r>
    </w:p>
    <w:p w:rsidR="00CA4B60" w:rsidRPr="00BF70D6" w:rsidRDefault="00CA4B60" w:rsidP="00CA4B60">
      <w:pPr>
        <w:rPr>
          <w:b/>
        </w:rPr>
      </w:pPr>
      <w:r w:rsidRPr="00BF70D6">
        <w:rPr>
          <w:b/>
        </w:rPr>
        <w:t>Nutrition Approaches</w:t>
      </w:r>
    </w:p>
    <w:p w:rsidR="00CA4B60" w:rsidRPr="00BF70D6" w:rsidRDefault="00CA4B60" w:rsidP="00CA4B60">
      <w:pPr>
        <w:pStyle w:val="ListParagraph"/>
        <w:numPr>
          <w:ilvl w:val="0"/>
          <w:numId w:val="6"/>
        </w:numPr>
        <w:rPr>
          <w:b/>
        </w:rPr>
      </w:pPr>
      <w:r w:rsidRPr="00BF70D6">
        <w:rPr>
          <w:b/>
        </w:rPr>
        <w:t>Assessment</w:t>
      </w:r>
    </w:p>
    <w:p w:rsidR="00CA4B60" w:rsidRDefault="00CA4B60" w:rsidP="00CA4B60">
      <w:pPr>
        <w:pStyle w:val="ListParagraph"/>
        <w:numPr>
          <w:ilvl w:val="0"/>
          <w:numId w:val="4"/>
        </w:numPr>
        <w:spacing w:after="0" w:line="240" w:lineRule="auto"/>
      </w:pPr>
      <w:r>
        <w:t>synthesize and p</w:t>
      </w:r>
      <w:r w:rsidRPr="00596D9F">
        <w:t>ublish results of completed household nutrition studies</w:t>
      </w:r>
      <w:r>
        <w:t xml:space="preserve"> in all sites</w:t>
      </w:r>
    </w:p>
    <w:p w:rsidR="00CA4B60" w:rsidRDefault="00CA4B60" w:rsidP="00CA4B60">
      <w:pPr>
        <w:pStyle w:val="ListParagraph"/>
        <w:numPr>
          <w:ilvl w:val="0"/>
          <w:numId w:val="4"/>
        </w:numPr>
        <w:spacing w:after="0" w:line="240" w:lineRule="auto"/>
      </w:pPr>
      <w:r>
        <w:t>Screen past and ongoing nutrition pilot interventions to ensure they are nutrition sensitive, select potential promising interventions</w:t>
      </w:r>
    </w:p>
    <w:p w:rsidR="00CA4B60" w:rsidRDefault="00CA4B60" w:rsidP="00CA4B60">
      <w:pPr>
        <w:pStyle w:val="ListParagraph"/>
        <w:numPr>
          <w:ilvl w:val="0"/>
          <w:numId w:val="4"/>
        </w:numPr>
      </w:pPr>
      <w:r>
        <w:t xml:space="preserve">Map out  relevant nutrition stakeholders </w:t>
      </w:r>
      <w:r w:rsidR="00765876">
        <w:t xml:space="preserve">/development partners </w:t>
      </w:r>
      <w:r>
        <w:t xml:space="preserve"> and explore partnership opportunities: identify entry points for effective linkages for nutrition outcomes </w:t>
      </w:r>
    </w:p>
    <w:p w:rsidR="00CA4B60" w:rsidRDefault="00CA4B60" w:rsidP="00CA4B60">
      <w:pPr>
        <w:pStyle w:val="ListParagraph"/>
        <w:ind w:left="1080"/>
      </w:pPr>
    </w:p>
    <w:p w:rsidR="00CA4B60" w:rsidRDefault="00CA4B60" w:rsidP="00CA4B60">
      <w:pPr>
        <w:pStyle w:val="ListParagraph"/>
        <w:numPr>
          <w:ilvl w:val="0"/>
          <w:numId w:val="6"/>
        </w:numPr>
      </w:pPr>
      <w:r w:rsidRPr="00BF70D6">
        <w:rPr>
          <w:b/>
        </w:rPr>
        <w:t>Crop and livestock diversification for nutrition:</w:t>
      </w:r>
      <w:r w:rsidRPr="004B1F2E">
        <w:t xml:space="preserve"> </w:t>
      </w:r>
      <w:r>
        <w:t>promote integrated farm systems (crop and livestock diversification)</w:t>
      </w:r>
    </w:p>
    <w:p w:rsidR="00CA4B60" w:rsidRDefault="00CA4B60" w:rsidP="00CA4B60">
      <w:pPr>
        <w:pStyle w:val="ListParagraph"/>
        <w:numPr>
          <w:ilvl w:val="1"/>
          <w:numId w:val="6"/>
        </w:numPr>
      </w:pPr>
      <w:r>
        <w:t>Test and follow up on crop interventions protocols in the three sites</w:t>
      </w:r>
    </w:p>
    <w:p w:rsidR="00CA4B60" w:rsidRDefault="00CA4B60" w:rsidP="00CA4B60">
      <w:pPr>
        <w:pStyle w:val="ListParagraph"/>
        <w:numPr>
          <w:ilvl w:val="0"/>
          <w:numId w:val="3"/>
        </w:numPr>
      </w:pPr>
      <w:r>
        <w:t xml:space="preserve">Irrigated vegetable and fruit gardens </w:t>
      </w:r>
    </w:p>
    <w:p w:rsidR="00CA4B60" w:rsidRDefault="00CA4B60" w:rsidP="00CA4B60">
      <w:pPr>
        <w:pStyle w:val="ListParagraph"/>
        <w:numPr>
          <w:ilvl w:val="0"/>
          <w:numId w:val="3"/>
        </w:numPr>
      </w:pPr>
      <w:r>
        <w:t xml:space="preserve"> home gardens</w:t>
      </w:r>
    </w:p>
    <w:p w:rsidR="00CA4B60" w:rsidRDefault="00CA4B60" w:rsidP="00CA4B60">
      <w:pPr>
        <w:pStyle w:val="ListParagraph"/>
        <w:numPr>
          <w:ilvl w:val="0"/>
          <w:numId w:val="3"/>
        </w:numPr>
      </w:pPr>
      <w:r>
        <w:t>Improved varieties of legumes (fava beans, pigeon peas, chick peas etc.</w:t>
      </w:r>
    </w:p>
    <w:p w:rsidR="00CA4B60" w:rsidRDefault="00CA4B60" w:rsidP="00CA4B60">
      <w:pPr>
        <w:pStyle w:val="ListParagraph"/>
        <w:numPr>
          <w:ilvl w:val="0"/>
          <w:numId w:val="3"/>
        </w:numPr>
      </w:pPr>
      <w:r>
        <w:t>production of improved planting material of indigenous fruit and vegetable trees</w:t>
      </w:r>
    </w:p>
    <w:p w:rsidR="00CA4B60" w:rsidRDefault="00CA4B60" w:rsidP="00CA4B60">
      <w:pPr>
        <w:pStyle w:val="ListParagraph"/>
        <w:numPr>
          <w:ilvl w:val="0"/>
          <w:numId w:val="3"/>
        </w:numPr>
      </w:pPr>
      <w:r>
        <w:t>Participatory modelling of farms and systems for nutrition security and income</w:t>
      </w:r>
    </w:p>
    <w:p w:rsidR="00CA4B60" w:rsidRDefault="00CA4B60" w:rsidP="00CA4B60">
      <w:pPr>
        <w:pStyle w:val="ListParagraph"/>
        <w:numPr>
          <w:ilvl w:val="0"/>
          <w:numId w:val="3"/>
        </w:numPr>
      </w:pPr>
      <w:r>
        <w:t>Test technologies for conservation of fruits and vegetables  from indigenous  trees and vegetables</w:t>
      </w:r>
    </w:p>
    <w:p w:rsidR="00CA4B60" w:rsidRDefault="00CA4B60" w:rsidP="00CA4B60">
      <w:pPr>
        <w:pStyle w:val="ListParagraph"/>
        <w:numPr>
          <w:ilvl w:val="0"/>
          <w:numId w:val="3"/>
        </w:numPr>
      </w:pPr>
      <w:r>
        <w:t>Evaluate and Scale up production of indigenous   fruit and vegetable tree gardens</w:t>
      </w:r>
    </w:p>
    <w:p w:rsidR="00CA4B60" w:rsidRDefault="00CA4B60" w:rsidP="00CA4B60">
      <w:pPr>
        <w:pStyle w:val="ListParagraph"/>
        <w:numPr>
          <w:ilvl w:val="1"/>
          <w:numId w:val="6"/>
        </w:numPr>
      </w:pPr>
      <w:r>
        <w:t xml:space="preserve">Livestock interventions: </w:t>
      </w:r>
    </w:p>
    <w:p w:rsidR="00CA4B60" w:rsidRDefault="00CA4B60" w:rsidP="00CA4B60">
      <w:pPr>
        <w:pStyle w:val="ListParagraph"/>
        <w:numPr>
          <w:ilvl w:val="0"/>
          <w:numId w:val="5"/>
        </w:numPr>
      </w:pPr>
      <w:r>
        <w:t xml:space="preserve">Carry on activities promoting poultry/ small ruminant production </w:t>
      </w:r>
    </w:p>
    <w:p w:rsidR="00CA4B60" w:rsidRDefault="00CA4B60" w:rsidP="00CA4B60">
      <w:pPr>
        <w:pStyle w:val="ListParagraph"/>
        <w:numPr>
          <w:ilvl w:val="0"/>
          <w:numId w:val="5"/>
        </w:numPr>
      </w:pPr>
      <w:r>
        <w:lastRenderedPageBreak/>
        <w:t>Sheep fattening, beef fattening , improved breed dairy cattle for increased availability of animal source products</w:t>
      </w:r>
    </w:p>
    <w:p w:rsidR="00CA4B60" w:rsidRPr="000B0A03" w:rsidRDefault="00CA4B60" w:rsidP="00CA4B60">
      <w:pPr>
        <w:pStyle w:val="ListParagraph"/>
        <w:numPr>
          <w:ilvl w:val="0"/>
          <w:numId w:val="6"/>
        </w:numPr>
        <w:rPr>
          <w:b/>
        </w:rPr>
      </w:pPr>
      <w:r w:rsidRPr="000B0A03">
        <w:rPr>
          <w:b/>
        </w:rPr>
        <w:t xml:space="preserve">Improve soil management </w:t>
      </w:r>
    </w:p>
    <w:p w:rsidR="00CA4B60" w:rsidRDefault="00CA4B60" w:rsidP="00CA4B60">
      <w:pPr>
        <w:pStyle w:val="ListParagraph"/>
        <w:numPr>
          <w:ilvl w:val="0"/>
          <w:numId w:val="12"/>
        </w:numPr>
      </w:pPr>
      <w:r>
        <w:t>Carry on studies to evaluate the effect of various fertilizer blends on nutritional quality of grain crops and their residues for livestock</w:t>
      </w:r>
    </w:p>
    <w:p w:rsidR="00CA4B60" w:rsidRDefault="00CA4B60" w:rsidP="00CA4B60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Nutrition education, awareness creation ,training and policy advocacy  to p</w:t>
      </w:r>
      <w:r w:rsidRPr="00BF70D6">
        <w:rPr>
          <w:b/>
        </w:rPr>
        <w:t>romote consumption of nutritious foods</w:t>
      </w:r>
      <w:r>
        <w:rPr>
          <w:b/>
        </w:rPr>
        <w:t xml:space="preserve"> (both animal and plant sources</w:t>
      </w:r>
    </w:p>
    <w:p w:rsidR="00CA4B60" w:rsidRDefault="00CA4B60" w:rsidP="00CA4B60">
      <w:pPr>
        <w:pStyle w:val="ListParagraph"/>
        <w:numPr>
          <w:ilvl w:val="0"/>
          <w:numId w:val="8"/>
        </w:numPr>
      </w:pPr>
      <w:r>
        <w:t>Design/adapt Nutrition Training of Trainer modules on (diet diversification, malnutrition, care feeding practices, hygiene, and sanitation) in all sites: Cascade trainings in the community to reach target beneficiaries.</w:t>
      </w:r>
    </w:p>
    <w:p w:rsidR="00CA4B60" w:rsidRDefault="00CA4B60" w:rsidP="00CA4B60">
      <w:pPr>
        <w:pStyle w:val="ListParagraph"/>
        <w:numPr>
          <w:ilvl w:val="0"/>
          <w:numId w:val="7"/>
        </w:numPr>
      </w:pPr>
      <w:r>
        <w:t>Scale out nutrition trainings on agriculture nutrition health linkage targeting community intuitions, innovation platforms and farmer research groups</w:t>
      </w:r>
    </w:p>
    <w:p w:rsidR="00CA4B60" w:rsidRDefault="00CA4B60" w:rsidP="00CA4B60">
      <w:pPr>
        <w:pStyle w:val="ListParagraph"/>
        <w:numPr>
          <w:ilvl w:val="0"/>
          <w:numId w:val="7"/>
        </w:numPr>
        <w:spacing w:after="0" w:line="240" w:lineRule="auto"/>
      </w:pPr>
      <w:r>
        <w:rPr>
          <w:rFonts w:cstheme="minorHAnsi"/>
          <w:lang w:val="en-US"/>
        </w:rPr>
        <w:t xml:space="preserve">Scale out </w:t>
      </w:r>
      <w:r w:rsidRPr="00592B0C">
        <w:rPr>
          <w:rFonts w:cstheme="minorHAnsi"/>
          <w:lang w:val="en-US"/>
        </w:rPr>
        <w:t>sensitization campaigns</w:t>
      </w:r>
      <w:r>
        <w:rPr>
          <w:rFonts w:cstheme="minorHAnsi"/>
          <w:lang w:val="en-US"/>
        </w:rPr>
        <w:t xml:space="preserve">/trainings </w:t>
      </w:r>
      <w:r w:rsidRPr="00592B0C">
        <w:rPr>
          <w:rFonts w:cstheme="minorHAnsi"/>
          <w:lang w:val="en-US"/>
        </w:rPr>
        <w:t xml:space="preserve"> to improve knowledge on crop/livestock diversification, diet diversification and mitigating aflatoxins</w:t>
      </w:r>
    </w:p>
    <w:p w:rsidR="00CA4B60" w:rsidRDefault="00CA4B60" w:rsidP="00CA4B60">
      <w:pPr>
        <w:pStyle w:val="ListParagraph"/>
        <w:numPr>
          <w:ilvl w:val="0"/>
          <w:numId w:val="7"/>
        </w:numPr>
      </w:pPr>
      <w:r>
        <w:t>Scale out Implementation of cooking demonstrations at the HH level</w:t>
      </w:r>
    </w:p>
    <w:p w:rsidR="00CA4B60" w:rsidRDefault="00CA4B60" w:rsidP="00CA4B60">
      <w:pPr>
        <w:pStyle w:val="ListParagraph"/>
        <w:numPr>
          <w:ilvl w:val="0"/>
          <w:numId w:val="7"/>
        </w:numPr>
      </w:pPr>
      <w:r>
        <w:t>Conduct training on processing and utilization of nutritious locally grown foods</w:t>
      </w:r>
    </w:p>
    <w:p w:rsidR="00CA4B60" w:rsidRDefault="00CA4B60" w:rsidP="00CA4B60">
      <w:pPr>
        <w:pStyle w:val="ListParagraph"/>
        <w:numPr>
          <w:ilvl w:val="0"/>
          <w:numId w:val="7"/>
        </w:numPr>
      </w:pPr>
      <w:r>
        <w:t xml:space="preserve">Collaborate with Africa RISING communication team </w:t>
      </w:r>
      <w:r w:rsidR="00C21B93">
        <w:t>and engage innovation platforms for technology dissemination</w:t>
      </w:r>
      <w:bookmarkStart w:id="0" w:name="_GoBack"/>
      <w:bookmarkEnd w:id="0"/>
    </w:p>
    <w:p w:rsidR="00CA4B60" w:rsidRDefault="00CA4B60" w:rsidP="00CA4B60">
      <w:pPr>
        <w:pStyle w:val="ListParagraph"/>
        <w:numPr>
          <w:ilvl w:val="0"/>
          <w:numId w:val="6"/>
        </w:numPr>
        <w:rPr>
          <w:b/>
        </w:rPr>
      </w:pPr>
      <w:r w:rsidRPr="004A6275">
        <w:rPr>
          <w:b/>
        </w:rPr>
        <w:t>Behaviour change strategies for improved nutrition</w:t>
      </w:r>
    </w:p>
    <w:p w:rsidR="00CA4B60" w:rsidRDefault="00CA4B60" w:rsidP="00CA4B60">
      <w:pPr>
        <w:pStyle w:val="ListParagraph"/>
        <w:numPr>
          <w:ilvl w:val="0"/>
          <w:numId w:val="11"/>
        </w:numPr>
      </w:pPr>
      <w:r>
        <w:t>Conduct studies (Ethiopia)to identify the most effective behaviour change strategy relevant for agriculture interventions</w:t>
      </w:r>
    </w:p>
    <w:p w:rsidR="00CA4B60" w:rsidRDefault="00CA4B60" w:rsidP="00CA4B60">
      <w:pPr>
        <w:pStyle w:val="ListParagraph"/>
        <w:numPr>
          <w:ilvl w:val="0"/>
          <w:numId w:val="11"/>
        </w:numPr>
      </w:pPr>
      <w:r w:rsidRPr="00592B0C">
        <w:t xml:space="preserve">Design </w:t>
      </w:r>
      <w:r>
        <w:t xml:space="preserve">/adapt relevant  </w:t>
      </w:r>
      <w:proofErr w:type="spellStart"/>
      <w:r>
        <w:t>Behavior</w:t>
      </w:r>
      <w:proofErr w:type="spellEnd"/>
      <w:r>
        <w:t xml:space="preserve"> Change C</w:t>
      </w:r>
      <w:r w:rsidRPr="00592B0C">
        <w:t xml:space="preserve">ommunication </w:t>
      </w:r>
      <w:r>
        <w:t xml:space="preserve">(BCC) </w:t>
      </w:r>
      <w:r w:rsidRPr="00592B0C">
        <w:t>material</w:t>
      </w:r>
    </w:p>
    <w:p w:rsidR="00CA4B60" w:rsidRPr="00592B0C" w:rsidRDefault="00CA4B60" w:rsidP="00CA4B60">
      <w:pPr>
        <w:pStyle w:val="ListParagraph"/>
        <w:numPr>
          <w:ilvl w:val="0"/>
          <w:numId w:val="11"/>
        </w:numPr>
      </w:pPr>
      <w:r>
        <w:t>Scale out d</w:t>
      </w:r>
      <w:r w:rsidRPr="00592B0C">
        <w:t>isseminate behaviour change communication materials</w:t>
      </w:r>
      <w:r>
        <w:t xml:space="preserve"> targeting institutions and beneficiaries</w:t>
      </w:r>
    </w:p>
    <w:p w:rsidR="00CA4B60" w:rsidRPr="000B0A03" w:rsidRDefault="00CA4B60" w:rsidP="00CA4B60">
      <w:pPr>
        <w:pStyle w:val="ListParagraph"/>
        <w:numPr>
          <w:ilvl w:val="0"/>
          <w:numId w:val="11"/>
        </w:numPr>
        <w:rPr>
          <w:b/>
        </w:rPr>
      </w:pPr>
      <w:r w:rsidRPr="00592B0C">
        <w:t>C</w:t>
      </w:r>
      <w:r>
        <w:t>arry on</w:t>
      </w:r>
      <w:r w:rsidRPr="00592B0C">
        <w:t xml:space="preserve"> work on research evaluating effect of BCC and education on nutrition</w:t>
      </w:r>
    </w:p>
    <w:p w:rsidR="00CA4B60" w:rsidRDefault="00CA4B60" w:rsidP="00CA4B60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Promote n</w:t>
      </w:r>
      <w:r w:rsidRPr="000B17CA">
        <w:rPr>
          <w:b/>
        </w:rPr>
        <w:t>utrition sensitive value chain</w:t>
      </w:r>
      <w:r>
        <w:rPr>
          <w:b/>
        </w:rPr>
        <w:t xml:space="preserve">s, product development </w:t>
      </w:r>
      <w:r w:rsidRPr="000B17CA">
        <w:rPr>
          <w:b/>
        </w:rPr>
        <w:t xml:space="preserve"> approaches</w:t>
      </w:r>
    </w:p>
    <w:p w:rsidR="00CA4B60" w:rsidRDefault="00CA4B60" w:rsidP="00CA4B60">
      <w:pPr>
        <w:pStyle w:val="ListParagraph"/>
        <w:numPr>
          <w:ilvl w:val="0"/>
          <w:numId w:val="9"/>
        </w:numPr>
      </w:pPr>
      <w:r>
        <w:t>Test and promote technologies to conserve indigenous fruits and vegetables for off season consumption</w:t>
      </w:r>
    </w:p>
    <w:p w:rsidR="00CA4B60" w:rsidRDefault="002C183C" w:rsidP="00CA4B60">
      <w:pPr>
        <w:pStyle w:val="ListParagraph"/>
        <w:numPr>
          <w:ilvl w:val="0"/>
          <w:numId w:val="9"/>
        </w:numPr>
      </w:pPr>
      <w:r>
        <w:t xml:space="preserve">Follow up work on  studies testing nutrient retention in existing </w:t>
      </w:r>
      <w:r w:rsidR="00CA4B60">
        <w:t>household</w:t>
      </w:r>
      <w:r>
        <w:t xml:space="preserve">/commercial </w:t>
      </w:r>
      <w:r w:rsidR="00CA4B60">
        <w:t>food fortification</w:t>
      </w:r>
      <w:r>
        <w:t xml:space="preserve"> to improve nutrition  </w:t>
      </w:r>
    </w:p>
    <w:p w:rsidR="00CA4B60" w:rsidRDefault="00CA4B60" w:rsidP="00CA4B60">
      <w:pPr>
        <w:pStyle w:val="ListParagraph"/>
        <w:numPr>
          <w:ilvl w:val="0"/>
          <w:numId w:val="9"/>
        </w:numPr>
      </w:pPr>
      <w:r>
        <w:t>Develop nutritious complementary foods from locally grown foods</w:t>
      </w:r>
    </w:p>
    <w:p w:rsidR="00CA4B60" w:rsidRDefault="00CA4B60" w:rsidP="00CA4B60">
      <w:pPr>
        <w:pStyle w:val="ListParagraph"/>
        <w:numPr>
          <w:ilvl w:val="0"/>
          <w:numId w:val="9"/>
        </w:numPr>
      </w:pPr>
      <w:r>
        <w:t>Assess nutrient composition, sensory parameters, consumer acceptability of nutritionally dense complementary foods</w:t>
      </w:r>
    </w:p>
    <w:p w:rsidR="00C21B93" w:rsidRDefault="00C21B93" w:rsidP="00C21B93">
      <w:pPr>
        <w:pStyle w:val="ListParagraph"/>
        <w:ind w:left="1440"/>
      </w:pPr>
    </w:p>
    <w:p w:rsidR="00CA4B60" w:rsidRPr="000B0A03" w:rsidRDefault="00CA4B60" w:rsidP="00CA4B60">
      <w:pPr>
        <w:pStyle w:val="ListParagraph"/>
        <w:numPr>
          <w:ilvl w:val="0"/>
          <w:numId w:val="6"/>
        </w:numPr>
        <w:rPr>
          <w:b/>
        </w:rPr>
      </w:pPr>
      <w:r w:rsidRPr="000B0A03">
        <w:rPr>
          <w:b/>
        </w:rPr>
        <w:t xml:space="preserve">Improve post- harvest technologies </w:t>
      </w:r>
      <w:r w:rsidR="00765876">
        <w:rPr>
          <w:b/>
        </w:rPr>
        <w:t xml:space="preserve">and mitigate aflatoxin contamination </w:t>
      </w:r>
      <w:r w:rsidRPr="000B0A03">
        <w:rPr>
          <w:b/>
        </w:rPr>
        <w:t>for improved nutrition</w:t>
      </w:r>
    </w:p>
    <w:p w:rsidR="00CA4B60" w:rsidRPr="000B0A03" w:rsidRDefault="002C183C" w:rsidP="00CA4B60">
      <w:pPr>
        <w:pStyle w:val="ListParagraph"/>
        <w:numPr>
          <w:ilvl w:val="0"/>
          <w:numId w:val="10"/>
        </w:numPr>
      </w:pPr>
      <w:r>
        <w:t xml:space="preserve">Carry on </w:t>
      </w:r>
      <w:r w:rsidR="00CA4B60" w:rsidRPr="000B0A03">
        <w:t xml:space="preserve"> studies on effect of traditional processing methods on nutrient retention and bioavailability</w:t>
      </w:r>
    </w:p>
    <w:p w:rsidR="00CA4B60" w:rsidRDefault="00CA4B60" w:rsidP="00CA4B60">
      <w:pPr>
        <w:pStyle w:val="ListParagraph"/>
        <w:numPr>
          <w:ilvl w:val="0"/>
          <w:numId w:val="10"/>
        </w:numPr>
      </w:pPr>
      <w:r w:rsidRPr="000B0A03">
        <w:t xml:space="preserve">Introduce, evaluate and promote technologies to reduce post-harvest losses </w:t>
      </w:r>
    </w:p>
    <w:p w:rsidR="00CA4B60" w:rsidRPr="000B0A03" w:rsidRDefault="00CA4B60" w:rsidP="00CA4B60">
      <w:pPr>
        <w:pStyle w:val="ListParagraph"/>
        <w:numPr>
          <w:ilvl w:val="0"/>
          <w:numId w:val="10"/>
        </w:numPr>
      </w:pPr>
      <w:r w:rsidRPr="000B0A03">
        <w:t xml:space="preserve">Introduce, evaluate and promote </w:t>
      </w:r>
      <w:proofErr w:type="spellStart"/>
      <w:r w:rsidRPr="000B0A03">
        <w:t>labor</w:t>
      </w:r>
      <w:proofErr w:type="spellEnd"/>
      <w:r w:rsidRPr="000B0A03">
        <w:t xml:space="preserve"> </w:t>
      </w:r>
      <w:r>
        <w:t>-</w:t>
      </w:r>
      <w:r w:rsidRPr="000B0A03">
        <w:t>saving devices for value additions/processing</w:t>
      </w:r>
      <w:r w:rsidR="002C183C">
        <w:t xml:space="preserve"> (milk, butter, milk processing)</w:t>
      </w:r>
    </w:p>
    <w:p w:rsidR="00CA4B60" w:rsidRDefault="00CA4B60" w:rsidP="00CA4B60">
      <w:pPr>
        <w:pStyle w:val="ListParagraph"/>
        <w:numPr>
          <w:ilvl w:val="0"/>
          <w:numId w:val="10"/>
        </w:numPr>
      </w:pPr>
      <w:r w:rsidRPr="000B0A03">
        <w:t xml:space="preserve">Test the efficacy of </w:t>
      </w:r>
      <w:proofErr w:type="spellStart"/>
      <w:r w:rsidRPr="000B0A03">
        <w:t>atoxigenic</w:t>
      </w:r>
      <w:proofErr w:type="spellEnd"/>
      <w:r w:rsidRPr="000B0A03">
        <w:t xml:space="preserve"> strains of Aspergillus </w:t>
      </w:r>
      <w:proofErr w:type="spellStart"/>
      <w:r w:rsidRPr="000B0A03">
        <w:t>flavus</w:t>
      </w:r>
      <w:proofErr w:type="spellEnd"/>
      <w:r w:rsidRPr="000B0A03">
        <w:t xml:space="preserve"> as bio pesticides to reduce aflatoxin levels under farm conditions</w:t>
      </w:r>
      <w:r>
        <w:t>.</w:t>
      </w:r>
    </w:p>
    <w:p w:rsidR="00CA4B60" w:rsidRDefault="00CA4B60" w:rsidP="00CA4B60">
      <w:pPr>
        <w:pStyle w:val="ListParagraph"/>
        <w:numPr>
          <w:ilvl w:val="0"/>
          <w:numId w:val="6"/>
        </w:numPr>
        <w:rPr>
          <w:b/>
        </w:rPr>
      </w:pPr>
      <w:r w:rsidRPr="00CA4B60">
        <w:rPr>
          <w:b/>
        </w:rPr>
        <w:t>Gender empowerment for nutrition</w:t>
      </w:r>
    </w:p>
    <w:p w:rsidR="00CA4B60" w:rsidRPr="00CA4B60" w:rsidRDefault="00CA4B60" w:rsidP="00CA4B60">
      <w:pPr>
        <w:pStyle w:val="ListParagraph"/>
        <w:numPr>
          <w:ilvl w:val="1"/>
          <w:numId w:val="6"/>
        </w:numPr>
      </w:pPr>
      <w:r w:rsidRPr="00CA4B60">
        <w:t>Collaborate closely with gender team through joint planning and training</w:t>
      </w:r>
    </w:p>
    <w:p w:rsidR="0045052D" w:rsidRDefault="0045052D"/>
    <w:sectPr w:rsidR="004505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F17CC"/>
    <w:multiLevelType w:val="hybridMultilevel"/>
    <w:tmpl w:val="2FE4A956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3827B06"/>
    <w:multiLevelType w:val="hybridMultilevel"/>
    <w:tmpl w:val="6396EF42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CE64055"/>
    <w:multiLevelType w:val="hybridMultilevel"/>
    <w:tmpl w:val="85C2CA4C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35B655A"/>
    <w:multiLevelType w:val="hybridMultilevel"/>
    <w:tmpl w:val="0CFCA004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A49378D"/>
    <w:multiLevelType w:val="hybridMultilevel"/>
    <w:tmpl w:val="976ECB70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4582E08"/>
    <w:multiLevelType w:val="hybridMultilevel"/>
    <w:tmpl w:val="6D00F452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7A8401F"/>
    <w:multiLevelType w:val="hybridMultilevel"/>
    <w:tmpl w:val="AC8047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C24499"/>
    <w:multiLevelType w:val="hybridMultilevel"/>
    <w:tmpl w:val="C73024A8"/>
    <w:lvl w:ilvl="0" w:tplc="08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4B9A0CA0"/>
    <w:multiLevelType w:val="hybridMultilevel"/>
    <w:tmpl w:val="211A3A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DF03023"/>
    <w:multiLevelType w:val="hybridMultilevel"/>
    <w:tmpl w:val="1D4C36EA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59FD01A2"/>
    <w:multiLevelType w:val="hybridMultilevel"/>
    <w:tmpl w:val="94A0422C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B245BEE"/>
    <w:multiLevelType w:val="hybridMultilevel"/>
    <w:tmpl w:val="95F42E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5"/>
  </w:num>
  <w:num w:numId="5">
    <w:abstractNumId w:val="9"/>
  </w:num>
  <w:num w:numId="6">
    <w:abstractNumId w:val="6"/>
  </w:num>
  <w:num w:numId="7">
    <w:abstractNumId w:val="0"/>
  </w:num>
  <w:num w:numId="8">
    <w:abstractNumId w:val="1"/>
  </w:num>
  <w:num w:numId="9">
    <w:abstractNumId w:val="10"/>
  </w:num>
  <w:num w:numId="10">
    <w:abstractNumId w:val="4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B60"/>
    <w:rsid w:val="000607AD"/>
    <w:rsid w:val="000F04C5"/>
    <w:rsid w:val="00107480"/>
    <w:rsid w:val="00131A5F"/>
    <w:rsid w:val="00172682"/>
    <w:rsid w:val="001C6646"/>
    <w:rsid w:val="001D47FD"/>
    <w:rsid w:val="001E17BD"/>
    <w:rsid w:val="002021DB"/>
    <w:rsid w:val="00212478"/>
    <w:rsid w:val="00272B92"/>
    <w:rsid w:val="002C183C"/>
    <w:rsid w:val="002E6D0C"/>
    <w:rsid w:val="00321215"/>
    <w:rsid w:val="0045052D"/>
    <w:rsid w:val="004E0EFC"/>
    <w:rsid w:val="005204E4"/>
    <w:rsid w:val="00543D5B"/>
    <w:rsid w:val="005940C9"/>
    <w:rsid w:val="00656B17"/>
    <w:rsid w:val="00665FF3"/>
    <w:rsid w:val="00686F3E"/>
    <w:rsid w:val="00695C57"/>
    <w:rsid w:val="006C6BE2"/>
    <w:rsid w:val="006F2AF6"/>
    <w:rsid w:val="00705638"/>
    <w:rsid w:val="00765876"/>
    <w:rsid w:val="007A10B3"/>
    <w:rsid w:val="007F06D4"/>
    <w:rsid w:val="007F61FC"/>
    <w:rsid w:val="008873CB"/>
    <w:rsid w:val="00892B59"/>
    <w:rsid w:val="008F6907"/>
    <w:rsid w:val="00914F32"/>
    <w:rsid w:val="00974ADB"/>
    <w:rsid w:val="00982FF5"/>
    <w:rsid w:val="009A7D07"/>
    <w:rsid w:val="009D11FB"/>
    <w:rsid w:val="009F635F"/>
    <w:rsid w:val="00A13B15"/>
    <w:rsid w:val="00A26856"/>
    <w:rsid w:val="00A3172A"/>
    <w:rsid w:val="00A506EF"/>
    <w:rsid w:val="00A723D6"/>
    <w:rsid w:val="00AB5F39"/>
    <w:rsid w:val="00AF26E7"/>
    <w:rsid w:val="00AF5A41"/>
    <w:rsid w:val="00B90E50"/>
    <w:rsid w:val="00BB158B"/>
    <w:rsid w:val="00BF71A9"/>
    <w:rsid w:val="00C21B93"/>
    <w:rsid w:val="00C77972"/>
    <w:rsid w:val="00C8245D"/>
    <w:rsid w:val="00C83706"/>
    <w:rsid w:val="00C92422"/>
    <w:rsid w:val="00CA4B60"/>
    <w:rsid w:val="00D00017"/>
    <w:rsid w:val="00D16049"/>
    <w:rsid w:val="00D24C06"/>
    <w:rsid w:val="00E35817"/>
    <w:rsid w:val="00E72602"/>
    <w:rsid w:val="00EA597E"/>
    <w:rsid w:val="00F7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B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B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B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Mariama</dc:creator>
  <cp:lastModifiedBy>Mariama</cp:lastModifiedBy>
  <cp:revision>2</cp:revision>
  <dcterms:created xsi:type="dcterms:W3CDTF">2015-10-08T12:15:00Z</dcterms:created>
  <dcterms:modified xsi:type="dcterms:W3CDTF">2015-10-08T13:57:00Z</dcterms:modified>
</cp:coreProperties>
</file>